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86E80" w14:textId="77777777" w:rsidR="007B6CA3" w:rsidRPr="005C13FB" w:rsidRDefault="007B6CA3" w:rsidP="007B6CA3">
      <w:pPr>
        <w:jc w:val="center"/>
        <w:rPr>
          <w:b/>
          <w:u w:val="single"/>
        </w:rPr>
      </w:pPr>
      <w:r w:rsidRPr="005C13FB">
        <w:rPr>
          <w:b/>
          <w:u w:val="single"/>
        </w:rPr>
        <w:t>ΕΚΛΟΓΗ ΑΝΤΙΠΡΟΣΩΠΩΝ ΤΩΝ ΘΡΗΣΚΕΥΤΙΚΩΝ ΟΜΑΔΩΝ</w:t>
      </w:r>
    </w:p>
    <w:p w14:paraId="6533FE90" w14:textId="77777777" w:rsidR="007B6CA3" w:rsidRDefault="007B6CA3" w:rsidP="007B6CA3">
      <w:pPr>
        <w:jc w:val="center"/>
        <w:rPr>
          <w:b/>
          <w:u w:val="single"/>
        </w:rPr>
      </w:pPr>
      <w:r w:rsidRPr="005C13FB">
        <w:rPr>
          <w:b/>
          <w:u w:val="single"/>
        </w:rPr>
        <w:t>ΤΩΝ ΜΑΡΩΝΙΤΩΝ, ΑΡΜΕΝΙΩΝ ΚΑΙ ΛΑΤΙΝΩΝ</w:t>
      </w:r>
    </w:p>
    <w:p w14:paraId="16B9C0E4" w14:textId="77777777" w:rsidR="007B6CA3" w:rsidRDefault="007B6CA3" w:rsidP="007B6CA3">
      <w:pPr>
        <w:jc w:val="center"/>
      </w:pPr>
    </w:p>
    <w:p w14:paraId="6F29B7DA" w14:textId="77777777" w:rsidR="007B6CA3" w:rsidRPr="005C13FB" w:rsidRDefault="007B6CA3" w:rsidP="007B6CA3">
      <w:pPr>
        <w:jc w:val="center"/>
        <w:rPr>
          <w:b/>
        </w:rPr>
      </w:pPr>
      <w:r w:rsidRPr="005C13FB">
        <w:rPr>
          <w:b/>
        </w:rPr>
        <w:t>ΕΤΟΙΜΑΣΙΑ ΕΙΔΙΚΩΝ ΕΚΛΟΓΙΚΩΝ ΚΑΤΑΛΟΓΩΝ</w:t>
      </w:r>
    </w:p>
    <w:p w14:paraId="2E7F1BE9" w14:textId="77777777" w:rsidR="007B6CA3" w:rsidRPr="005C13FB" w:rsidRDefault="007B6CA3" w:rsidP="007B6CA3">
      <w:pPr>
        <w:jc w:val="center"/>
        <w:rPr>
          <w:b/>
        </w:rPr>
      </w:pPr>
      <w:r w:rsidRPr="005C13FB">
        <w:rPr>
          <w:b/>
        </w:rPr>
        <w:t>ΤΩΝ ΘΡΗΣΚΕΥΤΙΚΩΝ ΟΜΑΔΩΝ</w:t>
      </w:r>
    </w:p>
    <w:p w14:paraId="5D5E7AE8" w14:textId="77777777" w:rsidR="007B6CA3" w:rsidRDefault="007B6CA3" w:rsidP="007B6CA3">
      <w:pPr>
        <w:jc w:val="center"/>
        <w:rPr>
          <w:b/>
        </w:rPr>
      </w:pPr>
      <w:r w:rsidRPr="005C13FB">
        <w:rPr>
          <w:b/>
        </w:rPr>
        <w:t>ΤΩΝ ΜΑΡΩΝΙΤΩΝ, ΑΡΜΕΝΙΩΝ ΚΑΙ ΛΑΤΙΝΩΝ</w:t>
      </w:r>
    </w:p>
    <w:p w14:paraId="0C9DF824" w14:textId="77777777" w:rsidR="007B6CA3" w:rsidRDefault="007B6CA3" w:rsidP="007B6CA3">
      <w:pPr>
        <w:jc w:val="center"/>
        <w:rPr>
          <w:b/>
        </w:rPr>
      </w:pPr>
      <w:r>
        <w:rPr>
          <w:b/>
        </w:rPr>
        <w:t>-------------------------------------------------</w:t>
      </w:r>
    </w:p>
    <w:p w14:paraId="23453919" w14:textId="77777777" w:rsidR="007B6CA3" w:rsidRDefault="007B6CA3" w:rsidP="007B6CA3">
      <w:pPr>
        <w:ind w:left="720" w:firstLine="720"/>
        <w:rPr>
          <w:b/>
        </w:rPr>
      </w:pPr>
    </w:p>
    <w:p w14:paraId="397BD57D" w14:textId="45A12CE3" w:rsidR="007B6CA3" w:rsidRDefault="00520C05" w:rsidP="008114F1">
      <w:pPr>
        <w:ind w:firstLine="720"/>
        <w:jc w:val="both"/>
      </w:pPr>
      <w:r>
        <w:t>Το Υπουργείο Εσωτερικών</w:t>
      </w:r>
      <w:r w:rsidR="007B6CA3">
        <w:t xml:space="preserve"> υπενθυμίζει</w:t>
      </w:r>
      <w:r w:rsidR="008E5E7A">
        <w:t>,</w:t>
      </w:r>
      <w:r w:rsidR="007B6CA3">
        <w:t xml:space="preserve"> ότι για σκοπούς της εκλογής των αντιπροσώπων των Θρησκευτικών Ομάδων των </w:t>
      </w:r>
      <w:proofErr w:type="spellStart"/>
      <w:r w:rsidR="007B6CA3">
        <w:t>Μαρωνιτών</w:t>
      </w:r>
      <w:proofErr w:type="spellEnd"/>
      <w:r w:rsidR="007B6CA3">
        <w:t xml:space="preserve">, Αρμενίων και Λατίνων ετοιμάζονται </w:t>
      </w:r>
      <w:r w:rsidR="008E5E7A">
        <w:t>ξε</w:t>
      </w:r>
      <w:r w:rsidR="007B6CA3">
        <w:t>χωριστοί ειδικοί εκλογικοί κατάλογοι.</w:t>
      </w:r>
      <w:r w:rsidR="008E5E7A">
        <w:t xml:space="preserve"> Ως εκ τούτου και ε</w:t>
      </w:r>
      <w:r w:rsidR="007B6CA3">
        <w:t>νόψει της εκλογής των αντιπροσώπων των Θρησκευτικών Ομάδων των</w:t>
      </w:r>
      <w:r w:rsidR="008114F1">
        <w:t xml:space="preserve"> </w:t>
      </w:r>
      <w:proofErr w:type="spellStart"/>
      <w:r w:rsidR="007B6CA3">
        <w:t>Μαρωνιτών</w:t>
      </w:r>
      <w:proofErr w:type="spellEnd"/>
      <w:r w:rsidR="007B6CA3">
        <w:t xml:space="preserve">, Αρμενίων και Λατίνων, η οποία θα διεξαχθεί ταυτόχρονα με τις προσεχείς Βουλευτικές Εκλογές του </w:t>
      </w:r>
      <w:r w:rsidR="008114F1">
        <w:t>2021</w:t>
      </w:r>
      <w:r w:rsidR="007B6CA3">
        <w:t xml:space="preserve">, </w:t>
      </w:r>
      <w:r w:rsidR="008E5E7A">
        <w:t>το Υπουργείο Εσωτερικών</w:t>
      </w:r>
      <w:r w:rsidR="007B6CA3">
        <w:t xml:space="preserve"> ετοίμασε </w:t>
      </w:r>
      <w:r w:rsidR="008E5E7A">
        <w:t>ξεχωριστό</w:t>
      </w:r>
      <w:r w:rsidR="007B6CA3">
        <w:t xml:space="preserve"> κατάλογο, για τους εκλογείς που ανήκουν σε κάθε Θρησκευτική Ομάδα. </w:t>
      </w:r>
    </w:p>
    <w:p w14:paraId="5EB9FCB1" w14:textId="77777777" w:rsidR="007B6CA3" w:rsidRDefault="007B6CA3" w:rsidP="007B6CA3">
      <w:pPr>
        <w:ind w:left="720" w:firstLine="720"/>
        <w:jc w:val="both"/>
      </w:pPr>
    </w:p>
    <w:p w14:paraId="201FFBCD" w14:textId="3ED927E1" w:rsidR="007B6CA3" w:rsidRDefault="007B6CA3" w:rsidP="008114F1">
      <w:pPr>
        <w:ind w:firstLine="720"/>
        <w:jc w:val="both"/>
        <w:rPr>
          <w:b/>
        </w:rPr>
      </w:pPr>
      <w:r>
        <w:rPr>
          <w:b/>
        </w:rPr>
        <w:t>Ο κατάλογος αυτός θα αναρτηθεί για περίοδο δέκα ημερών</w:t>
      </w:r>
      <w:r w:rsidR="008E5E7A">
        <w:rPr>
          <w:b/>
        </w:rPr>
        <w:t xml:space="preserve"> και συγκεκριμένα από </w:t>
      </w:r>
      <w:r>
        <w:rPr>
          <w:b/>
        </w:rPr>
        <w:t>22</w:t>
      </w:r>
      <w:r w:rsidR="008114F1">
        <w:rPr>
          <w:b/>
        </w:rPr>
        <w:t xml:space="preserve"> </w:t>
      </w:r>
      <w:r>
        <w:rPr>
          <w:b/>
        </w:rPr>
        <w:t xml:space="preserve">μέχρι 31 Μαρτίου, </w:t>
      </w:r>
      <w:r w:rsidR="008114F1">
        <w:rPr>
          <w:b/>
        </w:rPr>
        <w:t>2021</w:t>
      </w:r>
      <w:r>
        <w:rPr>
          <w:b/>
        </w:rPr>
        <w:t>, για σκοπούς επιθεώρησ</w:t>
      </w:r>
      <w:r w:rsidR="008E5E7A">
        <w:rPr>
          <w:b/>
        </w:rPr>
        <w:t>ής του κ</w:t>
      </w:r>
      <w:r>
        <w:rPr>
          <w:b/>
        </w:rPr>
        <w:t xml:space="preserve">αι </w:t>
      </w:r>
      <w:r w:rsidR="008E5E7A">
        <w:rPr>
          <w:b/>
        </w:rPr>
        <w:t xml:space="preserve">υποβολής </w:t>
      </w:r>
      <w:r>
        <w:rPr>
          <w:b/>
        </w:rPr>
        <w:t>τυχόν ενστάσεις</w:t>
      </w:r>
      <w:r w:rsidR="008E5E7A">
        <w:rPr>
          <w:b/>
        </w:rPr>
        <w:t>,</w:t>
      </w:r>
      <w:r>
        <w:rPr>
          <w:b/>
        </w:rPr>
        <w:t xml:space="preserve"> από κάθε ενδιαφερόμενο πρόσωπο. Η ανάρτηση του καταλόγου θα γίνει σε περίοπτα μέρη</w:t>
      </w:r>
      <w:r w:rsidR="008E5E7A">
        <w:rPr>
          <w:b/>
        </w:rPr>
        <w:t>,</w:t>
      </w:r>
      <w:r>
        <w:rPr>
          <w:b/>
        </w:rPr>
        <w:t xml:space="preserve"> στα κατά τόπους γραφεία των Επαρχιακών Διοικήσεων και </w:t>
      </w:r>
      <w:r w:rsidR="008E5E7A">
        <w:rPr>
          <w:b/>
        </w:rPr>
        <w:t xml:space="preserve">στα γραφεία της </w:t>
      </w:r>
      <w:r>
        <w:rPr>
          <w:b/>
        </w:rPr>
        <w:t>Υπηρεσία</w:t>
      </w:r>
      <w:r w:rsidR="008E5E7A">
        <w:rPr>
          <w:b/>
        </w:rPr>
        <w:t>ς</w:t>
      </w:r>
      <w:r>
        <w:rPr>
          <w:b/>
        </w:rPr>
        <w:t xml:space="preserve"> Εκλογών, του Υπουργείου Εσωτερικών.</w:t>
      </w:r>
    </w:p>
    <w:p w14:paraId="060BB7BA" w14:textId="77777777" w:rsidR="007B6CA3" w:rsidRDefault="007B6CA3" w:rsidP="007B6CA3">
      <w:pPr>
        <w:ind w:left="720" w:firstLine="720"/>
        <w:jc w:val="both"/>
        <w:rPr>
          <w:b/>
        </w:rPr>
      </w:pPr>
    </w:p>
    <w:p w14:paraId="0A93FC4B" w14:textId="253AC9D5" w:rsidR="007B6CA3" w:rsidRDefault="007B6CA3" w:rsidP="008114F1">
      <w:pPr>
        <w:ind w:firstLine="720"/>
        <w:jc w:val="both"/>
      </w:pPr>
      <w:r>
        <w:t xml:space="preserve">Οι εκλογείς που ανήκουν στις Θρησκευτικές Ομάδες των </w:t>
      </w:r>
      <w:proofErr w:type="spellStart"/>
      <w:r>
        <w:t>Μαρωνιτών</w:t>
      </w:r>
      <w:proofErr w:type="spellEnd"/>
      <w:r>
        <w:t>,</w:t>
      </w:r>
      <w:r w:rsidR="008114F1">
        <w:t xml:space="preserve"> </w:t>
      </w:r>
      <w:r>
        <w:t xml:space="preserve">Αρμενίων και Λατίνων καλούνται να επιθεωρήσουν έγκαιρα τον εκλογικό κατάλογο της οικείας Θρησκευτικής Ομάδας και να προβούν σε οποιαδήποτε ενέργεια παρίσταται ανάγκη, για τη συμπερίληψη του ονόματός τους ή για τη διόρθωση του καταλόγου, ώστε να μπορέσουν να ψηφίσουν στην επικείμενη εκλογή του </w:t>
      </w:r>
      <w:r w:rsidR="00A95F27">
        <w:t>α</w:t>
      </w:r>
      <w:r>
        <w:t>ντιπροσώπου της Θρησκευτικής Ομάδας</w:t>
      </w:r>
      <w:r w:rsidR="008E5E7A">
        <w:t>,</w:t>
      </w:r>
      <w:r>
        <w:t xml:space="preserve"> στην οποία ανήκουν. </w:t>
      </w:r>
    </w:p>
    <w:p w14:paraId="6A4272AE" w14:textId="77777777" w:rsidR="007B6CA3" w:rsidRDefault="007B6CA3" w:rsidP="007B6CA3">
      <w:pPr>
        <w:ind w:left="720" w:firstLine="720"/>
        <w:jc w:val="both"/>
      </w:pPr>
    </w:p>
    <w:p w14:paraId="12366836" w14:textId="1370D669" w:rsidR="007B6CA3" w:rsidRPr="00D04D59" w:rsidRDefault="007B6CA3" w:rsidP="008114F1">
      <w:pPr>
        <w:ind w:firstLine="709"/>
        <w:jc w:val="both"/>
        <w:rPr>
          <w:b/>
        </w:rPr>
      </w:pPr>
      <w:r>
        <w:t xml:space="preserve">Ο </w:t>
      </w:r>
      <w:r w:rsidR="008E5E7A">
        <w:t xml:space="preserve">τελικός </w:t>
      </w:r>
      <w:r>
        <w:t xml:space="preserve">εκλογικός κατάλογος, που θα χρησιμοποιηθεί για σκοπούς </w:t>
      </w:r>
      <w:r w:rsidR="008114F1">
        <w:t xml:space="preserve">της </w:t>
      </w:r>
      <w:r>
        <w:t xml:space="preserve">εκλογής των αντιπροσώπων των Θρησκευτικών Ομάδων των </w:t>
      </w:r>
      <w:proofErr w:type="spellStart"/>
      <w:r>
        <w:t>Μαρωνιτών</w:t>
      </w:r>
      <w:proofErr w:type="spellEnd"/>
      <w:r>
        <w:t>, Αρμενίων και Λατίνων, π</w:t>
      </w:r>
      <w:r w:rsidR="00FE5936">
        <w:t xml:space="preserve">ου θα </w:t>
      </w:r>
      <w:r w:rsidR="008E5E7A">
        <w:t>διεξαχθεί</w:t>
      </w:r>
      <w:r w:rsidR="00FE5936">
        <w:t xml:space="preserve"> τον προσεχή Μάϊο</w:t>
      </w:r>
      <w:r w:rsidR="008E5E7A">
        <w:t>,</w:t>
      </w:r>
      <w:r w:rsidR="00FE5936">
        <w:t xml:space="preserve"> </w:t>
      </w:r>
      <w:r>
        <w:t>ταυτόχρονα με τις βουλευτικές εκλογές, θα καταρτισθεί μετά την ετοιμασία και συμπλήρωση του επόμενου συμπληρωματικού εκλογικού καταλόγου</w:t>
      </w:r>
      <w:r w:rsidR="008E5E7A">
        <w:t xml:space="preserve">, ημερομηνίας 2 Απριλίου </w:t>
      </w:r>
      <w:r w:rsidR="008114F1">
        <w:t>2021</w:t>
      </w:r>
      <w:r>
        <w:t>. Στον τελικό εκλογικό κατάλογο θα περιληφθούν όλοι οι νέοι εκλογείς των οικείων Θρησκευτικών Ομάδων, που συμπληρώνουν το 18</w:t>
      </w:r>
      <w:r w:rsidR="008E5E7A" w:rsidRPr="008E5E7A">
        <w:rPr>
          <w:vertAlign w:val="superscript"/>
        </w:rPr>
        <w:t>ο</w:t>
      </w:r>
      <w:r w:rsidR="008E5E7A">
        <w:t xml:space="preserve"> </w:t>
      </w:r>
      <w:r>
        <w:t xml:space="preserve">έτος της ηλικίας τους μέχρι την ημέρα των εκλογών. Η αίτηση για το σκοπό αυτό θα πρέπει να υποβληθεί προηγουμένως και οπωσδήποτε όχι αργότερα από τις 2 Απριλίου, </w:t>
      </w:r>
      <w:r w:rsidR="008114F1">
        <w:t>2021</w:t>
      </w:r>
      <w:r>
        <w:t>.</w:t>
      </w:r>
    </w:p>
    <w:p w14:paraId="4C48A1C7" w14:textId="77777777" w:rsidR="007B6CA3" w:rsidRDefault="007B6CA3" w:rsidP="007B6CA3">
      <w:pPr>
        <w:ind w:left="720" w:firstLine="720"/>
        <w:jc w:val="both"/>
        <w:rPr>
          <w:b/>
        </w:rPr>
      </w:pPr>
    </w:p>
    <w:p w14:paraId="1973380C" w14:textId="77777777" w:rsidR="00520C05" w:rsidRDefault="00520C05" w:rsidP="00520C05">
      <w:pPr>
        <w:ind w:left="4320"/>
        <w:jc w:val="center"/>
        <w:rPr>
          <w:b/>
        </w:rPr>
      </w:pPr>
    </w:p>
    <w:p w14:paraId="7439D549" w14:textId="77777777" w:rsidR="007B6CA3" w:rsidRPr="00520C05" w:rsidRDefault="00520C05" w:rsidP="00520C05">
      <w:pPr>
        <w:ind w:left="4320"/>
        <w:jc w:val="center"/>
      </w:pPr>
      <w:r w:rsidRPr="00520C05">
        <w:t>ΥΠΟΥΡΓΕΙΟ ΕΣΩΤΕΡΙΚΩΝ</w:t>
      </w:r>
    </w:p>
    <w:p w14:paraId="69B842CF" w14:textId="77777777" w:rsidR="007B6CA3" w:rsidRPr="00520C05" w:rsidRDefault="007B6CA3" w:rsidP="00520C05">
      <w:pPr>
        <w:ind w:left="4320"/>
        <w:jc w:val="center"/>
      </w:pPr>
      <w:r w:rsidRPr="00520C05">
        <w:t>ΛΕΥΚΩΣΙΑ</w:t>
      </w:r>
    </w:p>
    <w:p w14:paraId="5CE7F19D" w14:textId="77777777" w:rsidR="007B6CA3" w:rsidRPr="00520C05" w:rsidRDefault="007B6CA3" w:rsidP="007B6CA3">
      <w:pPr>
        <w:ind w:left="720" w:firstLine="720"/>
      </w:pPr>
    </w:p>
    <w:p w14:paraId="492CFBE3" w14:textId="77777777" w:rsidR="007B6CA3" w:rsidRDefault="007B6CA3" w:rsidP="007B6CA3">
      <w:r>
        <w:t>1</w:t>
      </w:r>
      <w:r w:rsidR="008114F1">
        <w:t>9</w:t>
      </w:r>
      <w:r>
        <w:t xml:space="preserve"> Μαρτίου, 20</w:t>
      </w:r>
      <w:r w:rsidR="008114F1">
        <w:t>21</w:t>
      </w:r>
      <w:r>
        <w:t>.</w:t>
      </w:r>
    </w:p>
    <w:p w14:paraId="5DC803DD" w14:textId="77777777" w:rsidR="007B6CA3" w:rsidRDefault="007B6CA3" w:rsidP="007B6CA3"/>
    <w:p w14:paraId="5D490B4D" w14:textId="77777777" w:rsidR="007B6CA3" w:rsidRDefault="007B6CA3" w:rsidP="007B6CA3"/>
    <w:p w14:paraId="564376E4" w14:textId="77777777" w:rsidR="0096090B" w:rsidRDefault="0096090B"/>
    <w:sectPr w:rsidR="0096090B" w:rsidSect="007B6C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701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F74EC" w14:textId="77777777" w:rsidR="008A61DB" w:rsidRDefault="008A61DB" w:rsidP="0026132D">
      <w:r>
        <w:separator/>
      </w:r>
    </w:p>
  </w:endnote>
  <w:endnote w:type="continuationSeparator" w:id="0">
    <w:p w14:paraId="0E24D134" w14:textId="77777777" w:rsidR="008A61DB" w:rsidRDefault="008A61DB" w:rsidP="0026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4F0E6" w14:textId="77777777" w:rsidR="0026132D" w:rsidRDefault="00261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37F8" w14:textId="77777777" w:rsidR="0026132D" w:rsidRDefault="002613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DBC06" w14:textId="77777777" w:rsidR="0026132D" w:rsidRDefault="00261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1FD51" w14:textId="77777777" w:rsidR="008A61DB" w:rsidRDefault="008A61DB" w:rsidP="0026132D">
      <w:r>
        <w:separator/>
      </w:r>
    </w:p>
  </w:footnote>
  <w:footnote w:type="continuationSeparator" w:id="0">
    <w:p w14:paraId="24B7AB64" w14:textId="77777777" w:rsidR="008A61DB" w:rsidRDefault="008A61DB" w:rsidP="00261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3E2C" w14:textId="1F7BA12F" w:rsidR="0026132D" w:rsidRDefault="00261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B8855" w14:textId="64E3540D" w:rsidR="0026132D" w:rsidRDefault="002613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63423" w14:textId="2C003846" w:rsidR="0026132D" w:rsidRDefault="00261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A3"/>
    <w:rsid w:val="0008715F"/>
    <w:rsid w:val="00120697"/>
    <w:rsid w:val="00125EF7"/>
    <w:rsid w:val="001950FE"/>
    <w:rsid w:val="00217543"/>
    <w:rsid w:val="00231A2E"/>
    <w:rsid w:val="0026132D"/>
    <w:rsid w:val="002662F0"/>
    <w:rsid w:val="002A0463"/>
    <w:rsid w:val="003278C5"/>
    <w:rsid w:val="003D0F20"/>
    <w:rsid w:val="00472B4F"/>
    <w:rsid w:val="004E5A03"/>
    <w:rsid w:val="004F0F6A"/>
    <w:rsid w:val="00520C05"/>
    <w:rsid w:val="0070569B"/>
    <w:rsid w:val="007B6CA3"/>
    <w:rsid w:val="008114F1"/>
    <w:rsid w:val="00855BD6"/>
    <w:rsid w:val="008704C6"/>
    <w:rsid w:val="008A61DB"/>
    <w:rsid w:val="008E5E7A"/>
    <w:rsid w:val="008F1738"/>
    <w:rsid w:val="0096090B"/>
    <w:rsid w:val="00991046"/>
    <w:rsid w:val="009C7A4B"/>
    <w:rsid w:val="00A66206"/>
    <w:rsid w:val="00A95F27"/>
    <w:rsid w:val="00B56DB2"/>
    <w:rsid w:val="00BB5529"/>
    <w:rsid w:val="00D00869"/>
    <w:rsid w:val="00DF1C5E"/>
    <w:rsid w:val="00E2217F"/>
    <w:rsid w:val="00E234DF"/>
    <w:rsid w:val="00E95B23"/>
    <w:rsid w:val="00EA7E8E"/>
    <w:rsid w:val="00EF4A5C"/>
    <w:rsid w:val="00F153C4"/>
    <w:rsid w:val="00F66BBA"/>
    <w:rsid w:val="00F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78CE3"/>
  <w15:docId w15:val="{60326C9D-485A-45DC-A996-ADD042C8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ind w:right="-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CA3"/>
    <w:pPr>
      <w:ind w:right="0"/>
      <w:jc w:val="left"/>
    </w:pPr>
    <w:rPr>
      <w:rFonts w:eastAsia="Times New Roman" w:cs="Times New Roman"/>
      <w:bCs w:val="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3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32D"/>
    <w:rPr>
      <w:rFonts w:eastAsia="Times New Roman" w:cs="Times New Roman"/>
      <w:bCs w:val="0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2613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32D"/>
    <w:rPr>
      <w:rFonts w:eastAsia="Times New Roman" w:cs="Times New Roman"/>
      <w:bCs w:val="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Alexıa Aggelodemou</cp:lastModifiedBy>
  <cp:revision>2</cp:revision>
  <dcterms:created xsi:type="dcterms:W3CDTF">2021-03-19T13:02:00Z</dcterms:created>
  <dcterms:modified xsi:type="dcterms:W3CDTF">2021-03-19T13:02:00Z</dcterms:modified>
</cp:coreProperties>
</file>